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5"/>
      </w:tblGrid>
      <w:tr w:rsidR="00C725F5" w:rsidRPr="00514E6D" w:rsidTr="00514E6D">
        <w:trPr>
          <w:trHeight w:val="8855"/>
        </w:trPr>
        <w:tc>
          <w:tcPr>
            <w:tcW w:w="10065" w:type="dxa"/>
          </w:tcPr>
          <w:p w:rsidR="00C725F5" w:rsidRPr="00514E6D" w:rsidRDefault="00C725F5" w:rsidP="00514E6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b/>
                <w:sz w:val="24"/>
                <w:szCs w:val="24"/>
              </w:rPr>
              <w:t>TUJUAN</w:t>
            </w:r>
          </w:p>
          <w:p w:rsidR="00C725F5" w:rsidRPr="00514E6D" w:rsidRDefault="00C725F5" w:rsidP="00514E6D">
            <w:pPr>
              <w:spacing w:line="360" w:lineRule="auto"/>
              <w:ind w:left="270"/>
              <w:jc w:val="both"/>
              <w:rPr>
                <w:rFonts w:asciiTheme="majorBidi" w:hAnsiTheme="majorBidi" w:cstheme="majorBidi"/>
                <w:lang w:val="id-ID"/>
              </w:rPr>
            </w:pPr>
            <w:r w:rsidRPr="00514E6D">
              <w:rPr>
                <w:rFonts w:asciiTheme="majorBidi" w:hAnsiTheme="majorBidi" w:cstheme="majorBidi"/>
              </w:rPr>
              <w:t xml:space="preserve">SOP ini ditetapkan sebagai panduan kegiatan </w:t>
            </w:r>
            <w:r w:rsidRPr="00514E6D">
              <w:rPr>
                <w:rFonts w:asciiTheme="majorBidi" w:hAnsiTheme="majorBidi" w:cstheme="majorBidi"/>
                <w:lang w:val="id-ID"/>
              </w:rPr>
              <w:t xml:space="preserve">praktik </w:t>
            </w:r>
            <w:r w:rsidR="00DC2721" w:rsidRPr="00514E6D">
              <w:rPr>
                <w:rFonts w:asciiTheme="majorBidi" w:hAnsiTheme="majorBidi" w:cstheme="majorBidi"/>
                <w:lang w:val="id-ID"/>
              </w:rPr>
              <w:t xml:space="preserve">p4k </w:t>
            </w:r>
            <w:r w:rsidRPr="00514E6D">
              <w:rPr>
                <w:rFonts w:asciiTheme="majorBidi" w:hAnsiTheme="majorBidi" w:cstheme="majorBidi"/>
              </w:rPr>
              <w:t xml:space="preserve">bagi mahasiswa Prodi  D-III Kebidanan </w:t>
            </w:r>
            <w:r w:rsidRPr="00514E6D">
              <w:rPr>
                <w:rFonts w:asciiTheme="majorBidi" w:hAnsiTheme="majorBidi" w:cstheme="majorBidi"/>
                <w:lang w:val="id-ID"/>
              </w:rPr>
              <w:t xml:space="preserve">Langsa </w:t>
            </w:r>
            <w:r w:rsidRPr="00514E6D">
              <w:rPr>
                <w:rFonts w:asciiTheme="majorBidi" w:hAnsiTheme="majorBidi" w:cstheme="majorBidi"/>
              </w:rPr>
              <w:t>Poltekkes Kemenkes Aceh.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ALAT DAN BAHAN</w:t>
            </w:r>
          </w:p>
          <w:p w:rsidR="007C04AA" w:rsidRPr="00514E6D" w:rsidRDefault="00514E6D" w:rsidP="00514E6D">
            <w:pPr>
              <w:pStyle w:val="ListParagraph"/>
              <w:spacing w:after="0" w:line="360" w:lineRule="auto"/>
              <w:ind w:left="27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514E6D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Lembar balik konseling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SIKAP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 xml:space="preserve">Menyambut pasien dengan </w:t>
            </w:r>
            <w:r w:rsidRPr="00514E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senyum, </w:t>
            </w:r>
            <w:r w:rsidRPr="00514E6D">
              <w:rPr>
                <w:rFonts w:asciiTheme="majorBidi" w:hAnsiTheme="majorBidi" w:cstheme="majorBidi"/>
                <w:sz w:val="24"/>
                <w:szCs w:val="24"/>
              </w:rPr>
              <w:t>ramah dan sopan</w:t>
            </w:r>
            <w:r w:rsidRPr="00514E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sambil memberi salam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 xml:space="preserve">Memperkenalkan diri sebagai bidan </w:t>
            </w:r>
            <w:r w:rsidRPr="00514E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dengan </w:t>
            </w:r>
            <w:r w:rsidRPr="00514E6D">
              <w:rPr>
                <w:rFonts w:asciiTheme="majorBidi" w:hAnsiTheme="majorBidi" w:cstheme="majorBidi"/>
                <w:sz w:val="24"/>
                <w:szCs w:val="24"/>
              </w:rPr>
              <w:t xml:space="preserve">menyebutkan nama </w:t>
            </w:r>
            <w:r w:rsidRPr="00514E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sambil</w:t>
            </w:r>
            <w:r w:rsidRPr="00514E6D">
              <w:rPr>
                <w:rFonts w:asciiTheme="majorBidi" w:hAnsiTheme="majorBidi" w:cstheme="majorBidi"/>
                <w:sz w:val="24"/>
                <w:szCs w:val="24"/>
              </w:rPr>
              <w:t xml:space="preserve"> berjabat tangan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dan merespon keluhan pasien 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Menjelaskan tujuan dan prosedur tindakan yang akan dilakukan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Percaya diri</w:t>
            </w:r>
            <w:r w:rsidRPr="00514E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(tenang, tidak ceroboh dan tidak ragu-ragu)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LANGKAH-LANGKAH :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 xml:space="preserve">Menanyakan kapan HPL (Hari  Perkiraan  Lahir) 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Melakukan apersepsi tentang sejauh mana pengetahuan klien pada persiapan persalinan (tanda-tanda persalinan, tanda bahaya, tempat persalinan, penolong, pendamping, dan transpotasi persiapan biaya)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 xml:space="preserve">Menjelaskan tanda-tanda persalinan (bak  teratur makin lama makin sering , nyeri menjalar sampai pinggang dan keluar lendir darah ) 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Menjelaskan tanda bahaya persalinan ( perdarahan, sakit kepala yang hebat, pandangan mata kabur, keluar cairan sebelum ada tanda-tanda persalinan , nyeri perut hebat dan bayi lahir setelah 12 jam)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Menjelaskan tempat  persalinan yang aman (PKD, puskesmas, BPS, RB, RS)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 xml:space="preserve">Menjelaskan transportasi yang bisa digunakan ke tempat persalinan  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Menjelaskan tenaga kesehatan penolong persalinan (bidan, dokter  dan SpOG)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Menjelaskan siapa saja yang sebaiknya mendampingi saat persalinan (suami, ibu, keluarga dan tetangga)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Menjelaskan persiapan biaya persalinan (mandiri, jampersal, jamkesmas,  jamkesda, Askes, jamsostek, asuransi yang lain )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Jelaskan hal-hal yang harus disiapkan untuk mengantisipasi kemungkinan kegawatdaruratan (uang, donor darah )</w:t>
            </w:r>
          </w:p>
          <w:p w:rsidR="007C04AA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Jelaskan siapa sebagai pengambil keputusan utama dalam keluarga jika terjadi kegawatdaruratan dan penganti pengambil keputusan jika pengambil keputusan utama tidak ada (suami, orang tua, keluarga dan diri sendiri )</w:t>
            </w:r>
          </w:p>
          <w:p w:rsidR="00C725F5" w:rsidRPr="00514E6D" w:rsidRDefault="007C04AA" w:rsidP="00514E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sz w:val="24"/>
                <w:szCs w:val="24"/>
              </w:rPr>
              <w:t>Melakukan evaluasi terhadap penyuluha</w:t>
            </w:r>
            <w:r w:rsidRPr="00514E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</w:t>
            </w:r>
          </w:p>
          <w:p w:rsidR="00C725F5" w:rsidRPr="00514E6D" w:rsidRDefault="00514E6D" w:rsidP="00514E6D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514E6D">
              <w:rPr>
                <w:rFonts w:asciiTheme="majorBidi" w:hAnsiTheme="majorBidi" w:cstheme="majorBidi"/>
                <w:b/>
                <w:bCs/>
                <w:lang w:val="id-ID"/>
              </w:rPr>
              <w:t>SUMBER :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Potter, Perry. Ganiswara</w:t>
            </w:r>
            <w:r w:rsidRPr="00514E6D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514E6D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>.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2005.</w:t>
            </w:r>
            <w:r w:rsidRPr="00514E6D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514E6D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Farmakologi dan Terapi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 Jakarta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Famakologi, FKUI</w:t>
            </w:r>
          </w:p>
          <w:p w:rsidR="00C725F5" w:rsidRPr="00514E6D" w:rsidRDefault="00C725F5" w:rsidP="00514E6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Ratna Ambarwati, Eni</w:t>
            </w:r>
            <w:r w:rsidRPr="00514E6D">
              <w:rPr>
                <w:rStyle w:val="apple-converted-space"/>
                <w:rFonts w:asciiTheme="majorBidi" w:hAnsiTheme="majorBidi" w:cstheme="majorBidi"/>
                <w:sz w:val="24"/>
                <w:szCs w:val="24"/>
                <w:lang w:val="id-ID"/>
              </w:rPr>
              <w:t xml:space="preserve">. 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2009.</w:t>
            </w:r>
            <w:r w:rsidRPr="00514E6D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514E6D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KDPK Kebidanan Teori dan Aplikasi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 Jakarta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PT. Kawan Pustaka</w:t>
            </w:r>
          </w:p>
          <w:tbl>
            <w:tblPr>
              <w:tblpPr w:leftFromText="180" w:rightFromText="180" w:vertAnchor="page" w:horzAnchor="margin" w:tblpY="7621"/>
              <w:tblOverlap w:val="never"/>
              <w:tblW w:w="10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106"/>
              <w:gridCol w:w="2693"/>
              <w:gridCol w:w="3520"/>
            </w:tblGrid>
            <w:tr w:rsidR="0055422C" w:rsidRPr="00514E6D" w:rsidTr="0055422C">
              <w:trPr>
                <w:trHeight w:val="2165"/>
              </w:trPr>
              <w:tc>
                <w:tcPr>
                  <w:tcW w:w="4106" w:type="dxa"/>
                </w:tcPr>
                <w:p w:rsidR="0055422C" w:rsidRPr="00F968CE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Disiapkan oleh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 :</w:t>
                  </w:r>
                </w:p>
                <w:p w:rsidR="0055422C" w:rsidRPr="00F968CE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Ka.Bagian Laboratorium</w:t>
                  </w:r>
                </w:p>
                <w:p w:rsidR="0055422C" w:rsidRPr="00F968CE" w:rsidRDefault="0055422C" w:rsidP="0055422C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5422C" w:rsidRPr="00F968CE" w:rsidRDefault="0055422C" w:rsidP="0055422C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5422C" w:rsidRPr="001E56FA" w:rsidRDefault="0055422C" w:rsidP="0055422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MELIANI SUKMADEWI HRP, S.KEP, M.KES</w:t>
                  </w:r>
                </w:p>
                <w:p w:rsidR="0055422C" w:rsidRPr="00F968CE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id-ID"/>
                    </w:rPr>
                    <w:t>NIP. 197205011992022001</w:t>
                  </w:r>
                </w:p>
              </w:tc>
              <w:tc>
                <w:tcPr>
                  <w:tcW w:w="2693" w:type="dxa"/>
                </w:tcPr>
                <w:p w:rsidR="0055422C" w:rsidRPr="00F968CE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Diperiksa oleh :</w:t>
                  </w:r>
                </w:p>
                <w:p w:rsidR="0055422C" w:rsidRPr="00F968CE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Ka. 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Unit Penjaminan Mutu</w:t>
                  </w:r>
                </w:p>
                <w:p w:rsidR="0055422C" w:rsidRPr="00F968CE" w:rsidRDefault="0055422C" w:rsidP="0055422C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5422C" w:rsidRPr="00F968CE" w:rsidRDefault="0055422C" w:rsidP="0055422C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5422C" w:rsidRPr="001E56FA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DWI SUDIARTO, SST, M.KES</w:t>
                  </w:r>
                </w:p>
                <w:p w:rsidR="0055422C" w:rsidRPr="00F968CE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id-ID"/>
                    </w:rPr>
                    <w:t>NIP.196810191993031001</w:t>
                  </w:r>
                </w:p>
              </w:tc>
              <w:tc>
                <w:tcPr>
                  <w:tcW w:w="3520" w:type="dxa"/>
                </w:tcPr>
                <w:p w:rsidR="0055422C" w:rsidRPr="00F968CE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Disahkan oleh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 :</w:t>
                  </w:r>
                </w:p>
                <w:p w:rsidR="0055422C" w:rsidRPr="00F968CE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Direktur</w:t>
                  </w:r>
                </w:p>
                <w:p w:rsidR="0055422C" w:rsidRPr="00F968CE" w:rsidRDefault="0055422C" w:rsidP="0055422C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5422C" w:rsidRPr="00F968CE" w:rsidRDefault="0055422C" w:rsidP="0055422C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5422C" w:rsidRPr="001E56FA" w:rsidRDefault="0055422C" w:rsidP="0055422C">
                  <w:pPr>
                    <w:tabs>
                      <w:tab w:val="num" w:pos="0"/>
                    </w:tabs>
                    <w:spacing w:line="276" w:lineRule="auto"/>
                    <w:ind w:left="2835" w:hanging="2835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AMPERA MIKO, DNCOM, MM</w:t>
                  </w:r>
                </w:p>
                <w:p w:rsidR="0055422C" w:rsidRPr="00F968CE" w:rsidRDefault="0055422C" w:rsidP="0055422C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NIP.196806111990011001</w:t>
                  </w:r>
                </w:p>
              </w:tc>
            </w:tr>
          </w:tbl>
          <w:p w:rsidR="00C725F5" w:rsidRPr="00514E6D" w:rsidRDefault="00C725F5" w:rsidP="00514E6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Saifudin, Abdul Bani</w:t>
            </w:r>
            <w:r w:rsidRPr="00514E6D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2006.</w:t>
            </w:r>
            <w:r w:rsidRPr="00514E6D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514E6D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Buku Panduan Praktis Pelayanan Kesehatan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 Jakarta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 </w:t>
            </w:r>
            <w:r w:rsidRPr="00514E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Yayasan Bina Pustaka Sarwono Prawirohardjo</w:t>
            </w:r>
          </w:p>
          <w:p w:rsidR="00C725F5" w:rsidRPr="00514E6D" w:rsidRDefault="00C725F5" w:rsidP="00514E6D">
            <w:pPr>
              <w:spacing w:line="360" w:lineRule="auto"/>
              <w:rPr>
                <w:rFonts w:asciiTheme="majorBidi" w:hAnsiTheme="majorBidi" w:cstheme="majorBidi"/>
              </w:rPr>
            </w:pPr>
            <w:r w:rsidRPr="00514E6D">
              <w:rPr>
                <w:rFonts w:asciiTheme="majorBidi" w:hAnsiTheme="majorBidi" w:cstheme="majorBidi"/>
              </w:rPr>
              <w:t xml:space="preserve"> </w:t>
            </w:r>
          </w:p>
          <w:p w:rsidR="00C725F5" w:rsidRPr="00514E6D" w:rsidRDefault="00C725F5" w:rsidP="00514E6D">
            <w:pPr>
              <w:tabs>
                <w:tab w:val="left" w:pos="1095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sv-SE"/>
              </w:rPr>
            </w:pPr>
          </w:p>
          <w:p w:rsidR="00C725F5" w:rsidRPr="00514E6D" w:rsidRDefault="00C725F5" w:rsidP="00514E6D">
            <w:pPr>
              <w:pStyle w:val="BodyText"/>
              <w:tabs>
                <w:tab w:val="left" w:pos="3902"/>
              </w:tabs>
              <w:spacing w:after="0" w:line="360" w:lineRule="auto"/>
              <w:ind w:left="720"/>
              <w:jc w:val="both"/>
              <w:rPr>
                <w:rFonts w:asciiTheme="majorBidi" w:eastAsia="SimSun" w:hAnsiTheme="majorBidi" w:cstheme="majorBidi"/>
                <w:bCs/>
                <w:lang w:val="id-ID" w:eastAsia="zh-CN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25F5" w:rsidRPr="00514E6D" w:rsidRDefault="00C725F5" w:rsidP="00514E6D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725F5" w:rsidRPr="00514E6D" w:rsidTr="00514E6D">
        <w:trPr>
          <w:trHeight w:val="69"/>
        </w:trPr>
        <w:tc>
          <w:tcPr>
            <w:tcW w:w="10065" w:type="dxa"/>
          </w:tcPr>
          <w:p w:rsidR="00C725F5" w:rsidRPr="00514E6D" w:rsidRDefault="00C725F5" w:rsidP="00514E6D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lang w:val="id-ID"/>
              </w:rPr>
            </w:pPr>
          </w:p>
        </w:tc>
      </w:tr>
    </w:tbl>
    <w:p w:rsidR="00C725F5" w:rsidRPr="00514E6D" w:rsidRDefault="00C725F5" w:rsidP="00514E6D">
      <w:pPr>
        <w:spacing w:line="360" w:lineRule="auto"/>
        <w:rPr>
          <w:rFonts w:asciiTheme="majorBidi" w:hAnsiTheme="majorBidi" w:cstheme="majorBidi"/>
          <w:lang w:val="id-ID"/>
        </w:rPr>
      </w:pPr>
    </w:p>
    <w:p w:rsidR="00C725F5" w:rsidRPr="00514E6D" w:rsidRDefault="00C725F5" w:rsidP="00514E6D">
      <w:pPr>
        <w:spacing w:line="360" w:lineRule="auto"/>
        <w:rPr>
          <w:rFonts w:asciiTheme="majorBidi" w:hAnsiTheme="majorBidi" w:cstheme="majorBidi"/>
        </w:rPr>
      </w:pPr>
    </w:p>
    <w:p w:rsidR="00C725F5" w:rsidRPr="00514E6D" w:rsidRDefault="00C725F5" w:rsidP="00514E6D">
      <w:pPr>
        <w:spacing w:line="360" w:lineRule="auto"/>
        <w:rPr>
          <w:rFonts w:asciiTheme="majorBidi" w:hAnsiTheme="majorBidi" w:cstheme="majorBidi"/>
        </w:rPr>
      </w:pPr>
    </w:p>
    <w:p w:rsidR="00C725F5" w:rsidRPr="00514E6D" w:rsidRDefault="00C725F5" w:rsidP="00514E6D">
      <w:pPr>
        <w:spacing w:line="360" w:lineRule="auto"/>
        <w:rPr>
          <w:rFonts w:asciiTheme="majorBidi" w:hAnsiTheme="majorBidi" w:cstheme="majorBidi"/>
        </w:rPr>
      </w:pPr>
    </w:p>
    <w:p w:rsidR="00066D7E" w:rsidRPr="00514E6D" w:rsidRDefault="00066D7E" w:rsidP="00514E6D">
      <w:pPr>
        <w:spacing w:line="360" w:lineRule="auto"/>
        <w:rPr>
          <w:rFonts w:asciiTheme="majorBidi" w:hAnsiTheme="majorBidi" w:cstheme="majorBidi"/>
        </w:rPr>
      </w:pPr>
    </w:p>
    <w:sectPr w:rsidR="00066D7E" w:rsidRPr="00514E6D" w:rsidSect="00FD4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697" w:rsidRDefault="004C2697" w:rsidP="00C725F5">
      <w:r>
        <w:separator/>
      </w:r>
    </w:p>
  </w:endnote>
  <w:endnote w:type="continuationSeparator" w:id="1">
    <w:p w:rsidR="004C2697" w:rsidRDefault="004C2697" w:rsidP="00C72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2C" w:rsidRDefault="005542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ED" w:rsidRPr="00514E6D" w:rsidRDefault="0055422C" w:rsidP="00514E6D">
    <w:pPr>
      <w:pStyle w:val="Footer"/>
      <w:pBdr>
        <w:top w:val="single" w:sz="4" w:space="1" w:color="auto"/>
      </w:pBdr>
      <w:tabs>
        <w:tab w:val="clear" w:pos="8306"/>
        <w:tab w:val="center" w:pos="1800"/>
        <w:tab w:val="right" w:pos="8847"/>
      </w:tabs>
      <w:rPr>
        <w:rFonts w:ascii="Tahoma" w:hAnsi="Tahoma"/>
        <w:sz w:val="18"/>
        <w:lang w:val="id-ID"/>
      </w:rPr>
    </w:pPr>
    <w:r>
      <w:rPr>
        <w:rFonts w:ascii="Tahoma" w:hAnsi="Tahoma"/>
        <w:sz w:val="18"/>
      </w:rPr>
      <w:t>Versi : 1</w:t>
    </w:r>
    <w:r>
      <w:rPr>
        <w:rFonts w:ascii="Tahoma" w:hAnsi="Tahoma"/>
        <w:sz w:val="18"/>
      </w:rPr>
      <w:tab/>
    </w:r>
    <w:r>
      <w:rPr>
        <w:rFonts w:ascii="Tahoma" w:hAnsi="Tahoma"/>
        <w:sz w:val="18"/>
      </w:rPr>
      <w:tab/>
      <w:t xml:space="preserve">Revisi : </w:t>
    </w:r>
    <w:r>
      <w:rPr>
        <w:rFonts w:ascii="Tahoma" w:hAnsi="Tahoma"/>
        <w:sz w:val="18"/>
        <w:lang w:val="id-ID"/>
      </w:rPr>
      <w:t>1</w:t>
    </w:r>
    <w:r w:rsidR="004474E1" w:rsidRPr="00304C36">
      <w:rPr>
        <w:rFonts w:ascii="Tahoma" w:hAnsi="Tahoma"/>
        <w:sz w:val="18"/>
      </w:rPr>
      <w:tab/>
      <w:t xml:space="preserve">Halaman </w:t>
    </w:r>
    <w:r w:rsidR="009F4DD7" w:rsidRPr="00304C36">
      <w:rPr>
        <w:rStyle w:val="PageNumber"/>
        <w:rFonts w:ascii="Tahoma" w:hAnsi="Tahoma"/>
        <w:sz w:val="18"/>
      </w:rPr>
      <w:fldChar w:fldCharType="begin"/>
    </w:r>
    <w:r w:rsidR="004474E1" w:rsidRPr="00304C36">
      <w:rPr>
        <w:rStyle w:val="PageNumber"/>
        <w:rFonts w:ascii="Tahoma" w:hAnsi="Tahoma"/>
        <w:sz w:val="18"/>
      </w:rPr>
      <w:instrText xml:space="preserve"> PAGE </w:instrText>
    </w:r>
    <w:r w:rsidR="009F4DD7" w:rsidRPr="00304C36">
      <w:rPr>
        <w:rStyle w:val="PageNumber"/>
        <w:rFonts w:ascii="Tahoma" w:hAnsi="Tahoma"/>
        <w:sz w:val="18"/>
      </w:rPr>
      <w:fldChar w:fldCharType="separate"/>
    </w:r>
    <w:r>
      <w:rPr>
        <w:rStyle w:val="PageNumber"/>
        <w:rFonts w:ascii="Tahoma" w:hAnsi="Tahoma"/>
        <w:noProof/>
        <w:sz w:val="18"/>
      </w:rPr>
      <w:t>1</w:t>
    </w:r>
    <w:r w:rsidR="009F4DD7" w:rsidRPr="00304C36">
      <w:rPr>
        <w:rStyle w:val="PageNumber"/>
        <w:rFonts w:ascii="Tahoma" w:hAnsi="Tahoma"/>
        <w:sz w:val="18"/>
      </w:rPr>
      <w:fldChar w:fldCharType="end"/>
    </w:r>
    <w:r w:rsidR="004474E1" w:rsidRPr="00304C36">
      <w:rPr>
        <w:rStyle w:val="PageNumber"/>
        <w:rFonts w:ascii="Tahoma" w:hAnsi="Tahoma"/>
        <w:sz w:val="18"/>
      </w:rPr>
      <w:t xml:space="preserve"> dari </w:t>
    </w:r>
    <w:r w:rsidR="00514E6D">
      <w:rPr>
        <w:rStyle w:val="PageNumber"/>
        <w:rFonts w:ascii="Tahoma" w:hAnsi="Tahoma"/>
        <w:sz w:val="18"/>
        <w:lang w:val="id-ID"/>
      </w:rPr>
      <w:t>2</w:t>
    </w:r>
  </w:p>
  <w:p w:rsidR="008423ED" w:rsidRPr="00304C36" w:rsidRDefault="004C26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2C" w:rsidRDefault="005542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697" w:rsidRDefault="004C2697" w:rsidP="00C725F5">
      <w:r>
        <w:separator/>
      </w:r>
    </w:p>
  </w:footnote>
  <w:footnote w:type="continuationSeparator" w:id="1">
    <w:p w:rsidR="004C2697" w:rsidRDefault="004C2697" w:rsidP="00C72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2C" w:rsidRDefault="005542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/>
    </w:tblPr>
    <w:tblGrid>
      <w:gridCol w:w="2269"/>
      <w:gridCol w:w="1701"/>
      <w:gridCol w:w="2075"/>
      <w:gridCol w:w="4020"/>
    </w:tblGrid>
    <w:tr w:rsidR="0055422C" w:rsidRPr="00F44570" w:rsidTr="0055422C">
      <w:trPr>
        <w:trHeight w:val="869"/>
      </w:trPr>
      <w:tc>
        <w:tcPr>
          <w:tcW w:w="397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5422C" w:rsidRPr="00F44570" w:rsidRDefault="0055422C" w:rsidP="006025FF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noProof/>
              <w:lang w:val="id-ID" w:eastAsia="id-ID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-40640</wp:posOffset>
                </wp:positionV>
                <wp:extent cx="704850" cy="619125"/>
                <wp:effectExtent l="19050" t="0" r="0" b="0"/>
                <wp:wrapNone/>
                <wp:docPr id="5" name="Picture 1" descr="POLTEKKES ACE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TEKKES ACE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AD4FA6">
            <w:rPr>
              <w:rFonts w:ascii="Arial" w:hAnsi="Arial" w:cs="Arial"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.25pt;margin-top:5pt;width:157.55pt;height:38.75pt;z-index:251660288;mso-position-horizontal-relative:text;mso-position-vertical-relative:text" filled="f" stroked="f">
                <v:textbox style="mso-next-textbox:#_x0000_s1028">
                  <w:txbxContent>
                    <w:p w:rsidR="0055422C" w:rsidRPr="00DC1B92" w:rsidRDefault="0055422C" w:rsidP="009B1309">
                      <w:pPr>
                        <w:ind w:right="-105"/>
                        <w:jc w:val="center"/>
                        <w:rPr>
                          <w:rFonts w:ascii="Bell MT" w:hAnsi="Bell MT" w:cs="Arial Narrow"/>
                          <w:sz w:val="18"/>
                          <w:szCs w:val="18"/>
                        </w:rPr>
                      </w:pP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PRODI </w:t>
                      </w: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</w:rPr>
                        <w:t xml:space="preserve"> KEBIDANAN</w:t>
                      </w: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 LANGSA</w:t>
                      </w: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</w:rPr>
                        <w:t xml:space="preserve"> POLTEKKES KEMENKES ACEH</w:t>
                      </w:r>
                    </w:p>
                    <w:p w:rsidR="0055422C" w:rsidRPr="00DC1B92" w:rsidRDefault="0055422C" w:rsidP="009B130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6095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5422C" w:rsidRPr="00C34F09" w:rsidRDefault="0055422C" w:rsidP="006025FF">
          <w:pPr>
            <w:jc w:val="center"/>
            <w:rPr>
              <w:rFonts w:ascii="Arial" w:hAnsi="Arial" w:cs="Arial"/>
              <w:b/>
              <w:bCs/>
            </w:rPr>
          </w:pPr>
          <w:r w:rsidRPr="00C34F09">
            <w:rPr>
              <w:rFonts w:ascii="Arial" w:hAnsi="Arial" w:cs="Arial"/>
              <w:b/>
              <w:bCs/>
            </w:rPr>
            <w:t>STANDARD OPERATIONAL PROCEDURE</w:t>
          </w:r>
          <w:r>
            <w:rPr>
              <w:rFonts w:ascii="Arial" w:hAnsi="Arial" w:cs="Arial"/>
              <w:b/>
              <w:bCs/>
            </w:rPr>
            <w:t xml:space="preserve"> (SOP)</w:t>
          </w:r>
        </w:p>
      </w:tc>
    </w:tr>
    <w:tr w:rsidR="0055422C" w:rsidRPr="00F44570" w:rsidTr="00514E6D">
      <w:trPr>
        <w:trHeight w:val="667"/>
      </w:trPr>
      <w:tc>
        <w:tcPr>
          <w:tcW w:w="10065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5422C" w:rsidRPr="00DC1B92" w:rsidRDefault="0055422C" w:rsidP="006025FF">
          <w:pPr>
            <w:jc w:val="center"/>
            <w:rPr>
              <w:rFonts w:ascii="Arial" w:hAnsi="Arial" w:cs="Arial"/>
              <w:b/>
              <w:bCs/>
              <w:lang w:val="id-ID"/>
            </w:rPr>
          </w:pPr>
          <w:r>
            <w:rPr>
              <w:b/>
              <w:bCs/>
              <w:lang w:val="id-ID"/>
            </w:rPr>
            <w:t>P4K</w:t>
          </w:r>
        </w:p>
      </w:tc>
    </w:tr>
    <w:tr w:rsidR="0055422C" w:rsidRPr="00F44570" w:rsidTr="0055422C">
      <w:trPr>
        <w:cantSplit/>
        <w:trHeight w:val="481"/>
      </w:trPr>
      <w:tc>
        <w:tcPr>
          <w:tcW w:w="397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5422C" w:rsidRPr="001E56FA" w:rsidRDefault="0055422C" w:rsidP="006025FF">
          <w:pPr>
            <w:spacing w:before="120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</w:rPr>
            <w:t xml:space="preserve">DOKUMEN LEVEL : 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PROGRAM STUDI D III</w:t>
          </w:r>
        </w:p>
      </w:tc>
      <w:tc>
        <w:tcPr>
          <w:tcW w:w="6095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5422C" w:rsidRPr="001E56FA" w:rsidRDefault="0055422C" w:rsidP="006025FF">
          <w:pPr>
            <w:spacing w:before="120"/>
            <w:jc w:val="both"/>
            <w:rPr>
              <w:rFonts w:asciiTheme="majorBidi" w:hAnsiTheme="majorBidi" w:cstheme="majorBidi"/>
              <w:sz w:val="20"/>
              <w:szCs w:val="20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  <w:lang w:val="sv-SE"/>
            </w:rPr>
            <w:t xml:space="preserve">AREA </w:t>
          </w:r>
          <w:r w:rsidRPr="001E56FA">
            <w:rPr>
              <w:rFonts w:asciiTheme="majorBidi" w:hAnsiTheme="majorBidi" w:cstheme="majorBidi"/>
              <w:lang w:val="sv-SE"/>
            </w:rPr>
            <w:t xml:space="preserve">: 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PRODI KEBIDANAN LANGSA POLTEKKES KEMENKES ACEH</w:t>
          </w:r>
        </w:p>
      </w:tc>
    </w:tr>
    <w:tr w:rsidR="0055422C" w:rsidRPr="00F44570" w:rsidTr="0055422C">
      <w:trPr>
        <w:cantSplit/>
        <w:trHeight w:val="481"/>
      </w:trPr>
      <w:tc>
        <w:tcPr>
          <w:tcW w:w="22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5422C" w:rsidRPr="001E56FA" w:rsidRDefault="0055422C" w:rsidP="006025FF">
          <w:pPr>
            <w:spacing w:before="120"/>
            <w:jc w:val="both"/>
            <w:rPr>
              <w:rFonts w:asciiTheme="majorBidi" w:hAnsiTheme="majorBidi" w:cstheme="majorBidi"/>
              <w:lang w:val="id-ID"/>
            </w:rPr>
          </w:pPr>
          <w:r w:rsidRPr="001E56FA">
            <w:rPr>
              <w:rFonts w:asciiTheme="majorBidi" w:hAnsiTheme="majorBidi" w:cstheme="majorBidi"/>
              <w:sz w:val="20"/>
              <w:szCs w:val="20"/>
              <w:lang w:val="id-ID"/>
            </w:rPr>
            <w:t>KODE</w:t>
          </w:r>
          <w:r w:rsidRPr="001E56FA">
            <w:rPr>
              <w:rFonts w:asciiTheme="majorBidi" w:hAnsiTheme="majorBidi" w:cstheme="majorBidi"/>
              <w:sz w:val="20"/>
              <w:szCs w:val="20"/>
            </w:rPr>
            <w:t>:</w:t>
          </w:r>
          <w:r w:rsidRPr="001E56FA">
            <w:rPr>
              <w:rFonts w:asciiTheme="majorBidi" w:hAnsiTheme="majorBidi" w:cstheme="majorBidi"/>
              <w:sz w:val="20"/>
              <w:szCs w:val="20"/>
              <w:lang w:val="id-ID"/>
            </w:rPr>
            <w:t xml:space="preserve"> PSM-NP-NJ-PK</w:t>
          </w:r>
        </w:p>
      </w:tc>
      <w:tc>
        <w:tcPr>
          <w:tcW w:w="377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5422C" w:rsidRPr="001E56FA" w:rsidRDefault="0055422C" w:rsidP="006025FF">
          <w:pPr>
            <w:spacing w:before="120"/>
            <w:jc w:val="both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TANGGAL BERLAKU</w:t>
          </w:r>
          <w:r w:rsidRPr="001E56FA">
            <w:rPr>
              <w:rFonts w:asciiTheme="majorBidi" w:hAnsiTheme="majorBidi" w:cstheme="majorBidi"/>
              <w:sz w:val="18"/>
              <w:szCs w:val="18"/>
            </w:rPr>
            <w:t xml:space="preserve"> :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 xml:space="preserve"> </w:t>
          </w:r>
          <w:r>
            <w:rPr>
              <w:rFonts w:asciiTheme="majorBidi" w:hAnsiTheme="majorBidi" w:cstheme="majorBidi"/>
              <w:sz w:val="18"/>
              <w:szCs w:val="18"/>
              <w:lang w:val="id-ID"/>
            </w:rPr>
            <w:t xml:space="preserve">06 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FEBRUARI 2016</w:t>
          </w:r>
        </w:p>
      </w:tc>
      <w:tc>
        <w:tcPr>
          <w:tcW w:w="40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5422C" w:rsidRPr="001E56FA" w:rsidRDefault="0055422C" w:rsidP="006025FF">
          <w:pPr>
            <w:spacing w:before="120"/>
            <w:jc w:val="both"/>
            <w:rPr>
              <w:rFonts w:asciiTheme="majorBidi" w:hAnsiTheme="majorBidi" w:cstheme="majorBidi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</w:rPr>
            <w:t>TANGGAL REVISI</w:t>
          </w:r>
          <w:r w:rsidRPr="001E56FA">
            <w:rPr>
              <w:rFonts w:asciiTheme="majorBidi" w:hAnsiTheme="majorBidi" w:cstheme="majorBidi"/>
              <w:sz w:val="20"/>
              <w:szCs w:val="20"/>
            </w:rPr>
            <w:t xml:space="preserve"> :</w:t>
          </w:r>
          <w:r w:rsidRPr="001E56FA">
            <w:rPr>
              <w:rFonts w:asciiTheme="majorBidi" w:hAnsiTheme="majorBidi" w:cstheme="majorBidi"/>
              <w:sz w:val="20"/>
              <w:szCs w:val="20"/>
              <w:lang w:val="id-ID"/>
            </w:rPr>
            <w:t xml:space="preserve"> 09 J</w:t>
          </w:r>
          <w:r>
            <w:rPr>
              <w:rFonts w:asciiTheme="majorBidi" w:hAnsiTheme="majorBidi" w:cstheme="majorBidi"/>
              <w:sz w:val="20"/>
              <w:szCs w:val="20"/>
              <w:lang w:val="id-ID"/>
            </w:rPr>
            <w:t>ANUARI 2020</w:t>
          </w:r>
        </w:p>
      </w:tc>
    </w:tr>
  </w:tbl>
  <w:p w:rsidR="008423ED" w:rsidRPr="00F44570" w:rsidRDefault="004C2697">
    <w:pPr>
      <w:pStyle w:val="Header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2C" w:rsidRDefault="005542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0DFA"/>
    <w:multiLevelType w:val="hybridMultilevel"/>
    <w:tmpl w:val="E3F0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00A2B"/>
    <w:multiLevelType w:val="hybridMultilevel"/>
    <w:tmpl w:val="AF98F912"/>
    <w:lvl w:ilvl="0" w:tplc="4A703662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2FF1989"/>
    <w:multiLevelType w:val="hybridMultilevel"/>
    <w:tmpl w:val="815656F8"/>
    <w:lvl w:ilvl="0" w:tplc="4A7036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F36CB"/>
    <w:multiLevelType w:val="hybridMultilevel"/>
    <w:tmpl w:val="396688CE"/>
    <w:lvl w:ilvl="0" w:tplc="D68426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D1209C7"/>
    <w:multiLevelType w:val="hybridMultilevel"/>
    <w:tmpl w:val="6810844C"/>
    <w:lvl w:ilvl="0" w:tplc="D0B8ADB4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C4CFF"/>
    <w:multiLevelType w:val="hybridMultilevel"/>
    <w:tmpl w:val="59B01F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42E7A"/>
    <w:multiLevelType w:val="hybridMultilevel"/>
    <w:tmpl w:val="506CC0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71344"/>
    <w:multiLevelType w:val="hybridMultilevel"/>
    <w:tmpl w:val="1C1CBA72"/>
    <w:lvl w:ilvl="0" w:tplc="1DBE8A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25F5"/>
    <w:rsid w:val="00066D7E"/>
    <w:rsid w:val="00077455"/>
    <w:rsid w:val="001242A0"/>
    <w:rsid w:val="002E29C2"/>
    <w:rsid w:val="003C4373"/>
    <w:rsid w:val="004474E1"/>
    <w:rsid w:val="004C2697"/>
    <w:rsid w:val="00514E6D"/>
    <w:rsid w:val="005443D0"/>
    <w:rsid w:val="00553928"/>
    <w:rsid w:val="0055422C"/>
    <w:rsid w:val="007C04AA"/>
    <w:rsid w:val="00941748"/>
    <w:rsid w:val="009869B1"/>
    <w:rsid w:val="009F4DD7"/>
    <w:rsid w:val="00B60E17"/>
    <w:rsid w:val="00BF2746"/>
    <w:rsid w:val="00C725F5"/>
    <w:rsid w:val="00CA7AE7"/>
    <w:rsid w:val="00D621BB"/>
    <w:rsid w:val="00DC2721"/>
    <w:rsid w:val="00DD0219"/>
    <w:rsid w:val="00E33944"/>
    <w:rsid w:val="00EA15F8"/>
    <w:rsid w:val="00F37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5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25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C725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725F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725F5"/>
  </w:style>
  <w:style w:type="paragraph" w:styleId="ListParagraph">
    <w:name w:val="List Paragraph"/>
    <w:basedOn w:val="Normal"/>
    <w:uiPriority w:val="99"/>
    <w:qFormat/>
    <w:rsid w:val="00C725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C725F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725F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C72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370</Words>
  <Characters>2110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6</cp:revision>
  <cp:lastPrinted>2016-10-22T04:02:00Z</cp:lastPrinted>
  <dcterms:created xsi:type="dcterms:W3CDTF">2016-10-18T03:49:00Z</dcterms:created>
  <dcterms:modified xsi:type="dcterms:W3CDTF">2021-01-22T04:12:00Z</dcterms:modified>
</cp:coreProperties>
</file>